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2018-2019年度第二学期《海南旅游英语》</w:t>
      </w:r>
    </w:p>
    <w:p>
      <w:pPr>
        <w:ind w:firstLine="2240" w:firstLineChars="7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补考试卷</w:t>
      </w:r>
    </w:p>
    <w:p>
      <w:pPr>
        <w:ind w:firstLine="960" w:firstLineChars="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姓名：       班级：       学号：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Write a guide word for one scenic spot in Hainan,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no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 less than 300 words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.(写一篇海南景点的导游词，不少于300字）</w:t>
      </w:r>
      <w:bookmarkStart w:id="0" w:name="_GoBack"/>
      <w:bookmarkEnd w:id="0"/>
      <w:r>
        <w:rPr>
          <w:rFonts w:hint="default" w:ascii="Arial" w:hAnsi="Arial" w:eastAsia="宋体" w:cs="Arial"/>
          <w:i w:val="0"/>
          <w:caps w:val="0"/>
          <w:color w:val="741274"/>
          <w:spacing w:val="0"/>
          <w:sz w:val="30"/>
          <w:szCs w:val="30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741274"/>
          <w:spacing w:val="0"/>
          <w:sz w:val="30"/>
          <w:szCs w:val="30"/>
        </w:rPr>
        <w:instrText xml:space="preserve"> HYPERLINK "https://www.sogou.com/javascript:void(0);" </w:instrText>
      </w:r>
      <w:r>
        <w:rPr>
          <w:rFonts w:hint="default" w:ascii="Arial" w:hAnsi="Arial" w:eastAsia="宋体" w:cs="Arial"/>
          <w:i w:val="0"/>
          <w:caps w:val="0"/>
          <w:color w:val="741274"/>
          <w:spacing w:val="0"/>
          <w:sz w:val="30"/>
          <w:szCs w:val="30"/>
        </w:rPr>
        <w:fldChar w:fldCharType="separate"/>
      </w:r>
      <w:r>
        <w:rPr>
          <w:rFonts w:hint="default" w:ascii="Arial" w:hAnsi="Arial" w:eastAsia="宋体" w:cs="Arial"/>
          <w:i w:val="0"/>
          <w:caps w:val="0"/>
          <w:color w:val="741274"/>
          <w:spacing w:val="0"/>
          <w:sz w:val="30"/>
          <w:szCs w:val="30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B7E6F"/>
    <w:rsid w:val="29FB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2019-09-06T02:09:00Z</dcterms:created>
  <dc:creator>离别钩</dc:creator>
  <cp:lastModifiedBy>离别钩</cp:lastModifiedBy>
  <dcterms:modified xsi:type="dcterms:W3CDTF">2019-09-06T02:28:20Z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